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63ED" w:rsidRDefault="008F63ED"/>
    <w:p w:rsidR="002C1156" w:rsidRDefault="002C1156">
      <w:r w:rsidRPr="003D329E">
        <w:rPr>
          <w:rFonts w:ascii="Arial" w:eastAsia="Calibri" w:hAnsi="Arial" w:cs="Arial"/>
          <w:lang w:val="sr-Cyrl-RS" w:eastAsia="zh-CN"/>
        </w:rPr>
        <w:t>Табела 2. Техничке карактеристике горионика</w:t>
      </w:r>
    </w:p>
    <w:tbl>
      <w:tblPr>
        <w:tblW w:w="0" w:type="auto"/>
        <w:tblInd w:w="-7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59"/>
        <w:gridCol w:w="1661"/>
        <w:gridCol w:w="1253"/>
        <w:gridCol w:w="1170"/>
        <w:gridCol w:w="1862"/>
        <w:gridCol w:w="2107"/>
      </w:tblGrid>
      <w:tr w:rsidR="002C1156" w:rsidRPr="00361918" w:rsidTr="002C1156">
        <w:tc>
          <w:tcPr>
            <w:tcW w:w="1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Горионик</w:t>
            </w:r>
          </w:p>
        </w:tc>
        <w:tc>
          <w:tcPr>
            <w:tcW w:w="16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ind w:left="720" w:hanging="7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Горионик</w:t>
            </w:r>
          </w:p>
          <w:p w:rsidR="002C1156" w:rsidRPr="00361918" w:rsidRDefault="002C1156" w:rsidP="00205FE1">
            <w:pPr>
              <w:spacing w:after="0" w:line="240" w:lineRule="auto"/>
              <w:ind w:left="720" w:hanging="7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“Котла 1”</w:t>
            </w:r>
          </w:p>
        </w:tc>
        <w:tc>
          <w:tcPr>
            <w:tcW w:w="12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ind w:left="720" w:hanging="7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Горионик</w:t>
            </w:r>
          </w:p>
          <w:p w:rsidR="002C1156" w:rsidRPr="00361918" w:rsidRDefault="002C1156" w:rsidP="00205FE1">
            <w:pPr>
              <w:spacing w:after="0" w:line="240" w:lineRule="auto"/>
              <w:ind w:left="720" w:hanging="7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“Котла 2”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ind w:left="720" w:hanging="7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Горионик</w:t>
            </w:r>
          </w:p>
          <w:p w:rsidR="002C1156" w:rsidRPr="00361918" w:rsidRDefault="002C1156" w:rsidP="00205FE1">
            <w:pPr>
              <w:spacing w:after="0" w:line="240" w:lineRule="auto"/>
              <w:ind w:left="720" w:hanging="7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“Котла 3”</w:t>
            </w:r>
          </w:p>
        </w:tc>
        <w:tc>
          <w:tcPr>
            <w:tcW w:w="18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ind w:left="720" w:hanging="7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Горионик</w:t>
            </w:r>
          </w:p>
          <w:p w:rsidR="002C1156" w:rsidRPr="00361918" w:rsidRDefault="002C1156" w:rsidP="00205FE1">
            <w:pPr>
              <w:spacing w:after="0" w:line="240" w:lineRule="auto"/>
              <w:ind w:left="720" w:hanging="7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“Котла 4”</w:t>
            </w:r>
          </w:p>
        </w:tc>
        <w:tc>
          <w:tcPr>
            <w:tcW w:w="210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ind w:left="720" w:hanging="7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Горионик</w:t>
            </w:r>
          </w:p>
          <w:p w:rsidR="002C1156" w:rsidRPr="00361918" w:rsidRDefault="002C1156" w:rsidP="00205FE1">
            <w:pPr>
              <w:spacing w:after="0" w:line="240" w:lineRule="auto"/>
              <w:ind w:left="720" w:hanging="720"/>
              <w:contextualSpacing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b/>
                <w:bCs/>
                <w:sz w:val="20"/>
                <w:szCs w:val="20"/>
                <w:lang w:val="sr-Cyrl-RS"/>
              </w:rPr>
              <w:t>“Котла 5”</w:t>
            </w:r>
          </w:p>
        </w:tc>
      </w:tr>
      <w:tr w:rsidR="002C1156" w:rsidRPr="00361918" w:rsidTr="002C1156">
        <w:tc>
          <w:tcPr>
            <w:tcW w:w="1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/>
              </w:rPr>
              <w:t>Произвођач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/>
              </w:rPr>
              <w:t xml:space="preserve">SAACKE </w:t>
            </w:r>
          </w:p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/>
              </w:rPr>
              <w:t>Bremen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/>
              </w:rPr>
              <w:t>SAACKE Bremen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/>
              </w:rPr>
              <w:t>SAACKE Bremen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/>
              </w:rPr>
              <w:t xml:space="preserve">SAACKE </w:t>
            </w:r>
          </w:p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/>
              </w:rPr>
              <w:t>Bremen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/>
              </w:rPr>
              <w:t xml:space="preserve">SAACKE </w:t>
            </w:r>
          </w:p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/>
              </w:rPr>
              <w:t>Bremen</w:t>
            </w:r>
          </w:p>
        </w:tc>
      </w:tr>
      <w:tr w:rsidR="002C1156" w:rsidRPr="00361918" w:rsidTr="002C1156">
        <w:tc>
          <w:tcPr>
            <w:tcW w:w="1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/>
              </w:rPr>
              <w:t>Тип горионика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Latn-RS" w:eastAsia="zh-CN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Latn-RS" w:eastAsia="zh-CN"/>
              </w:rPr>
              <w:t>GMZS 250 +</w:t>
            </w:r>
          </w:p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</w:rPr>
              <w:t>SKVS 250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Latn-RS" w:eastAsia="zh-CN"/>
              </w:rPr>
              <w:t>TEMINOX</w:t>
            </w:r>
          </w:p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Latn-RS" w:eastAsia="zh-CN"/>
              </w:rPr>
              <w:t>GL 100-22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Latn-RS" w:eastAsia="zh-CN"/>
              </w:rPr>
              <w:t xml:space="preserve">SGZS </w:t>
            </w:r>
            <w:r w:rsidRPr="00361918">
              <w:rPr>
                <w:rFonts w:ascii="Arial" w:hAnsi="Arial" w:cs="Arial"/>
                <w:sz w:val="20"/>
                <w:szCs w:val="20"/>
                <w:lang w:val="sr-Cyrl-RS" w:eastAsia="zh-CN"/>
              </w:rPr>
              <w:t>250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 w:eastAsia="zh-CN"/>
              </w:rPr>
              <w:t>Гас</w:t>
            </w:r>
            <w:r w:rsidRPr="00361918">
              <w:rPr>
                <w:rFonts w:ascii="Arial" w:hAnsi="Arial" w:cs="Arial"/>
                <w:sz w:val="20"/>
                <w:szCs w:val="20"/>
                <w:lang w:val="sr-Latn-RS" w:eastAsia="zh-CN"/>
              </w:rPr>
              <w:t>:  GMG 300-400</w:t>
            </w:r>
          </w:p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/>
              </w:rPr>
              <w:t>*Уље</w:t>
            </w:r>
            <w:r w:rsidRPr="00361918">
              <w:rPr>
                <w:rFonts w:ascii="Arial" w:hAnsi="Arial" w:cs="Arial"/>
                <w:sz w:val="20"/>
                <w:szCs w:val="20"/>
              </w:rPr>
              <w:t>: SKVS 350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ATONOX G 800, Ultra low NOx</w:t>
            </w:r>
          </w:p>
        </w:tc>
      </w:tr>
      <w:tr w:rsidR="002C1156" w:rsidRPr="00361918" w:rsidTr="002C1156">
        <w:tc>
          <w:tcPr>
            <w:tcW w:w="1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/>
              </w:rPr>
              <w:t>Година производње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C1156" w:rsidRPr="00361918" w:rsidRDefault="002C1156" w:rsidP="00205FE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Latn-RS" w:eastAsia="zh-CN"/>
              </w:rPr>
              <w:t>2003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C1156" w:rsidRPr="00361918" w:rsidRDefault="002C1156" w:rsidP="00205FE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Latn-RS" w:eastAsia="zh-CN"/>
              </w:rPr>
              <w:t>2019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C1156" w:rsidRPr="00361918" w:rsidRDefault="002C1156" w:rsidP="00205FE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Latn-RS" w:eastAsia="zh-CN"/>
              </w:rPr>
              <w:t>2003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Latn-RS" w:eastAsia="zh-CN"/>
              </w:rPr>
              <w:t>G1: 1997</w:t>
            </w:r>
          </w:p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Latn-RS" w:eastAsia="zh-CN"/>
              </w:rPr>
              <w:t>G2: 1997.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C1156" w:rsidRPr="00361918" w:rsidRDefault="002C1156" w:rsidP="00205FE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Latn-RS" w:eastAsia="zh-CN"/>
              </w:rPr>
              <w:t>2021</w:t>
            </w:r>
          </w:p>
        </w:tc>
      </w:tr>
      <w:tr w:rsidR="002C1156" w:rsidRPr="00361918" w:rsidTr="002C1156">
        <w:tc>
          <w:tcPr>
            <w:tcW w:w="1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/>
              </w:rPr>
              <w:t>Фабрички број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Latn-RS" w:eastAsia="zh-CN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 w:eastAsia="zh-CN"/>
              </w:rPr>
              <w:t>Гас</w:t>
            </w:r>
            <w:r w:rsidRPr="00361918">
              <w:rPr>
                <w:rFonts w:ascii="Arial" w:hAnsi="Arial" w:cs="Arial"/>
                <w:sz w:val="20"/>
                <w:szCs w:val="20"/>
                <w:lang w:val="sr-Latn-RS" w:eastAsia="zh-CN"/>
              </w:rPr>
              <w:t>: 602421</w:t>
            </w:r>
          </w:p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Latn-RS" w:eastAsia="zh-CN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/>
              </w:rPr>
              <w:t>*Уље</w:t>
            </w:r>
            <w:r w:rsidRPr="00361918">
              <w:rPr>
                <w:rFonts w:ascii="Arial" w:hAnsi="Arial" w:cs="Arial"/>
                <w:sz w:val="20"/>
                <w:szCs w:val="20"/>
              </w:rPr>
              <w:t>: 1-0185-602410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 w:eastAsia="zh-CN"/>
              </w:rPr>
              <w:t>4010942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Latn-RS" w:eastAsia="zh-CN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Latn-RS" w:eastAsia="zh-CN"/>
              </w:rPr>
              <w:t> 602443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  <w:r w:rsidRPr="00361918">
              <w:rPr>
                <w:rFonts w:ascii="Arial" w:hAnsi="Arial" w:cs="Arial"/>
                <w:sz w:val="20"/>
                <w:szCs w:val="20"/>
                <w:shd w:val="clear" w:color="auto" w:fill="FFFFFF"/>
                <w:lang w:val="sr-Cyrl-RS"/>
              </w:rPr>
              <w:t>Гас</w:t>
            </w:r>
            <w:r w:rsidRPr="0036191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1: 1-1010-308464</w:t>
            </w:r>
          </w:p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  <w:r w:rsidRPr="00361918">
              <w:rPr>
                <w:rFonts w:ascii="Arial" w:hAnsi="Arial" w:cs="Arial"/>
                <w:sz w:val="20"/>
                <w:szCs w:val="20"/>
                <w:shd w:val="clear" w:color="auto" w:fill="FFFFFF"/>
                <w:lang w:val="sr-Cyrl-RS"/>
              </w:rPr>
              <w:t>*Уље</w:t>
            </w:r>
            <w:r w:rsidRPr="0036191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1: 1-0188-298627</w:t>
            </w:r>
          </w:p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/>
              </w:rPr>
              <w:t>Гас</w:t>
            </w:r>
            <w:r w:rsidRPr="00361918">
              <w:rPr>
                <w:rFonts w:ascii="Arial" w:hAnsi="Arial" w:cs="Arial"/>
                <w:sz w:val="20"/>
                <w:szCs w:val="20"/>
              </w:rPr>
              <w:t xml:space="preserve"> 2:  1-1010-308463</w:t>
            </w:r>
          </w:p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/>
              </w:rPr>
              <w:t>*Уље</w:t>
            </w:r>
            <w:r w:rsidRPr="00361918">
              <w:rPr>
                <w:rFonts w:ascii="Arial" w:hAnsi="Arial" w:cs="Arial"/>
                <w:sz w:val="20"/>
                <w:szCs w:val="20"/>
              </w:rPr>
              <w:t xml:space="preserve"> 2: 1-0188-298628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4016520/4016521</w:t>
            </w:r>
          </w:p>
        </w:tc>
      </w:tr>
      <w:tr w:rsidR="002C1156" w:rsidRPr="00361918" w:rsidTr="002C1156">
        <w:tc>
          <w:tcPr>
            <w:tcW w:w="1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/>
              </w:rPr>
              <w:t>Врста горива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 w:eastAsia="zh-CN"/>
              </w:rPr>
              <w:t>гас</w:t>
            </w:r>
            <w:r w:rsidRPr="00361918">
              <w:rPr>
                <w:rFonts w:ascii="Arial" w:hAnsi="Arial" w:cs="Arial"/>
                <w:sz w:val="20"/>
                <w:szCs w:val="20"/>
                <w:lang w:val="sr-Latn-RS" w:eastAsia="zh-CN"/>
              </w:rPr>
              <w:t>/</w:t>
            </w:r>
            <w:r w:rsidRPr="00361918">
              <w:rPr>
                <w:rFonts w:ascii="Arial" w:hAnsi="Arial" w:cs="Arial"/>
                <w:sz w:val="20"/>
                <w:szCs w:val="20"/>
                <w:lang w:val="sr-Cyrl-RS" w:eastAsia="zh-CN"/>
              </w:rPr>
              <w:t>уље*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 w:eastAsia="zh-CN"/>
              </w:rPr>
              <w:t>гас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 w:eastAsia="zh-CN"/>
              </w:rPr>
              <w:t>гас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 w:eastAsia="zh-CN"/>
              </w:rPr>
              <w:t xml:space="preserve">гас/уље*- </w:t>
            </w:r>
          </w:p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 w:eastAsia="zh-CN"/>
              </w:rPr>
              <w:t>гас/уље*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 w:eastAsia="zh-CN"/>
              </w:rPr>
              <w:t>гас</w:t>
            </w:r>
          </w:p>
        </w:tc>
      </w:tr>
      <w:tr w:rsidR="002C1156" w:rsidRPr="00361918" w:rsidTr="002C1156">
        <w:tc>
          <w:tcPr>
            <w:tcW w:w="1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/>
              </w:rPr>
              <w:t>Комада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 w:eastAsia="zh-CN"/>
              </w:rPr>
              <w:t>1 гас + 1 уље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 w:eastAsia="zh-CN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 w:eastAsia="zh-CN"/>
              </w:rPr>
              <w:t>1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Latn-RS" w:eastAsia="zh-CN"/>
              </w:rPr>
              <w:t>2</w:t>
            </w:r>
            <w:r w:rsidRPr="00361918">
              <w:rPr>
                <w:rFonts w:ascii="Arial" w:hAnsi="Arial" w:cs="Arial"/>
                <w:sz w:val="20"/>
                <w:szCs w:val="20"/>
                <w:lang w:val="sr-Cyrl-RS" w:eastAsia="zh-CN"/>
              </w:rPr>
              <w:t xml:space="preserve"> гас</w:t>
            </w:r>
            <w:r w:rsidRPr="00361918">
              <w:rPr>
                <w:rFonts w:ascii="Arial" w:hAnsi="Arial" w:cs="Arial"/>
                <w:sz w:val="20"/>
                <w:szCs w:val="20"/>
                <w:lang w:val="sr-Latn-RS" w:eastAsia="zh-CN"/>
              </w:rPr>
              <w:t>+2</w:t>
            </w:r>
            <w:r w:rsidRPr="00361918">
              <w:rPr>
                <w:rFonts w:ascii="Arial" w:hAnsi="Arial" w:cs="Arial"/>
                <w:sz w:val="20"/>
                <w:szCs w:val="20"/>
                <w:lang w:val="sr-Cyrl-RS" w:eastAsia="zh-CN"/>
              </w:rPr>
              <w:t xml:space="preserve"> уље*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C1156" w:rsidRPr="00361918" w:rsidRDefault="002C1156" w:rsidP="00205FE1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Latn-RS"/>
              </w:rPr>
            </w:pPr>
            <w:r w:rsidRPr="00361918">
              <w:rPr>
                <w:rFonts w:ascii="Arial" w:hAnsi="Arial" w:cs="Arial"/>
                <w:sz w:val="20"/>
                <w:szCs w:val="20"/>
                <w:lang w:val="sr-Cyrl-RS" w:eastAsia="zh-CN"/>
              </w:rPr>
              <w:t> </w:t>
            </w:r>
            <w:r w:rsidRPr="00361918">
              <w:rPr>
                <w:rFonts w:ascii="Arial" w:hAnsi="Arial" w:cs="Arial"/>
                <w:sz w:val="20"/>
                <w:szCs w:val="20"/>
                <w:lang w:val="sr-Latn-RS" w:eastAsia="zh-CN"/>
              </w:rPr>
              <w:t>1</w:t>
            </w:r>
          </w:p>
        </w:tc>
      </w:tr>
    </w:tbl>
    <w:p w:rsidR="002C1156" w:rsidRPr="003D329E" w:rsidRDefault="002C1156" w:rsidP="002C1156">
      <w:pPr>
        <w:suppressAutoHyphens/>
        <w:spacing w:after="0" w:line="240" w:lineRule="auto"/>
        <w:ind w:left="720" w:hanging="720"/>
        <w:rPr>
          <w:rFonts w:ascii="Arial" w:eastAsia="Calibri" w:hAnsi="Arial" w:cs="Arial"/>
          <w:lang w:val="sr-Cyrl-RS" w:eastAsia="zh-CN"/>
        </w:rPr>
      </w:pPr>
      <w:r>
        <w:rPr>
          <w:rFonts w:ascii="Arial" w:eastAsia="Calibri" w:hAnsi="Arial" w:cs="Arial"/>
          <w:lang w:val="sr-Cyrl-RS" w:eastAsia="zh-CN"/>
        </w:rPr>
        <w:t>*</w:t>
      </w:r>
      <w:r w:rsidRPr="00BF57D5">
        <w:rPr>
          <w:rFonts w:ascii="Arial" w:eastAsia="Calibri" w:hAnsi="Arial" w:cs="Arial"/>
          <w:sz w:val="20"/>
          <w:szCs w:val="20"/>
          <w:lang w:val="sr-Cyrl-RS" w:eastAsia="zh-CN"/>
        </w:rPr>
        <w:t>Уљни горионици нису у употреби</w:t>
      </w:r>
    </w:p>
    <w:p w:rsidR="002C1156" w:rsidRDefault="002C1156">
      <w:bookmarkStart w:id="0" w:name="_GoBack"/>
      <w:bookmarkEnd w:id="0"/>
    </w:p>
    <w:p w:rsidR="002C1156" w:rsidRDefault="002C1156"/>
    <w:sectPr w:rsidR="002C11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1156"/>
    <w:rsid w:val="002C1156"/>
    <w:rsid w:val="008F6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5B30AE"/>
  <w15:chartTrackingRefBased/>
  <w15:docId w15:val="{9ABCE369-EFAE-4436-B1A2-76A8E6F17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11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106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Laketa</dc:creator>
  <cp:keywords/>
  <dc:description/>
  <cp:lastModifiedBy>Aleksandra Laketa</cp:lastModifiedBy>
  <cp:revision>1</cp:revision>
  <dcterms:created xsi:type="dcterms:W3CDTF">2025-01-29T07:34:00Z</dcterms:created>
  <dcterms:modified xsi:type="dcterms:W3CDTF">2025-01-29T07:36:00Z</dcterms:modified>
</cp:coreProperties>
</file>